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28600</w:t>
            </w:r>
          </w:p>
        </w:tc>
        <w:tc>
          <w:tcPr>
            <w:tcW w:w="1390" w:type="dxa"/>
            <w:tcBorders/>
            <w:vAlign w:val="center"/>
          </w:tcPr>
          <w:p>
            <w:pPr>
              <w:pStyle w:val="TableContents"/>
              <w:bidi w:val="0"/>
              <w:spacing w:before="0" w:after="283"/>
              <w:jc w:val="left"/>
              <w:rPr/>
            </w:pPr>
            <w:r>
              <w:rPr/>
              <w:t>954488.00</w:t>
            </w:r>
          </w:p>
        </w:tc>
        <w:tc>
          <w:tcPr>
            <w:tcW w:w="1563" w:type="dxa"/>
            <w:tcBorders/>
            <w:vAlign w:val="center"/>
          </w:tcPr>
          <w:p>
            <w:pPr>
              <w:pStyle w:val="TableContents"/>
              <w:bidi w:val="0"/>
              <w:spacing w:before="0" w:after="283"/>
              <w:jc w:val="left"/>
              <w:rPr/>
            </w:pPr>
            <w:r>
              <w:rPr/>
              <w:t>31554807</w:t>
            </w:r>
          </w:p>
        </w:tc>
        <w:tc>
          <w:tcPr>
            <w:tcW w:w="1574" w:type="dxa"/>
            <w:tcBorders/>
            <w:vAlign w:val="center"/>
          </w:tcPr>
          <w:p>
            <w:pPr>
              <w:pStyle w:val="TableContents"/>
              <w:bidi w:val="0"/>
              <w:spacing w:before="0" w:after="283"/>
              <w:jc w:val="left"/>
              <w:rPr/>
            </w:pPr>
            <w:r>
              <w:rPr/>
              <w:t>08/21/2026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4"/>
        <w:gridCol w:w="1083"/>
        <w:gridCol w:w="1378"/>
        <w:gridCol w:w="1416"/>
        <w:gridCol w:w="505"/>
        <w:gridCol w:w="1083"/>
        <w:gridCol w:w="1112"/>
        <w:gridCol w:w="1024"/>
        <w:gridCol w:w="1560"/>
      </w:tblGrid>
      <w:tr>
        <w:trPr/>
        <w:tc>
          <w:tcPr>
            <w:tcW w:w="1044" w:type="dxa"/>
            <w:tcBorders/>
            <w:vAlign w:val="center"/>
          </w:tcPr>
          <w:p>
            <w:pPr>
              <w:pStyle w:val="TableHeading"/>
              <w:suppressLineNumbers/>
              <w:bidi w:val="0"/>
              <w:spacing w:before="0" w:after="283"/>
              <w:jc w:val="center"/>
              <w:rPr/>
            </w:pPr>
            <w:r>
              <w:rPr/>
              <w:t>Title of the Class</w:t>
            </w:r>
          </w:p>
        </w:tc>
        <w:tc>
          <w:tcPr>
            <w:tcW w:w="1083" w:type="dxa"/>
            <w:tcBorders/>
            <w:vAlign w:val="center"/>
          </w:tcPr>
          <w:p>
            <w:pPr>
              <w:pStyle w:val="TableHeading"/>
              <w:suppressLineNumbers/>
              <w:bidi w:val="0"/>
              <w:spacing w:before="0" w:after="283"/>
              <w:jc w:val="center"/>
              <w:rPr/>
            </w:pPr>
            <w:r>
              <w:rPr/>
              <w:t>Date you Acquired</w:t>
            </w:r>
          </w:p>
        </w:tc>
        <w:tc>
          <w:tcPr>
            <w:tcW w:w="1378" w:type="dxa"/>
            <w:tcBorders/>
            <w:vAlign w:val="center"/>
          </w:tcPr>
          <w:p>
            <w:pPr>
              <w:pStyle w:val="TableHeading"/>
              <w:suppressLineNumbers/>
              <w:bidi w:val="0"/>
              <w:spacing w:before="0" w:after="283"/>
              <w:jc w:val="center"/>
              <w:rPr/>
            </w:pPr>
            <w:r>
              <w:rPr/>
              <w:t>Nature of Acquisition Transaction</w:t>
            </w:r>
          </w:p>
        </w:tc>
        <w:tc>
          <w:tcPr>
            <w:tcW w:w="141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3" w:type="dxa"/>
            <w:tcBorders/>
            <w:vAlign w:val="center"/>
          </w:tcPr>
          <w:p>
            <w:pPr>
              <w:pStyle w:val="TableHeading"/>
              <w:suppressLineNumbers/>
              <w:bidi w:val="0"/>
              <w:spacing w:before="0" w:after="283"/>
              <w:jc w:val="center"/>
              <w:rPr/>
            </w:pPr>
            <w:r>
              <w:rPr/>
              <w:t>Date Donor Acquired</w:t>
            </w:r>
          </w:p>
        </w:tc>
        <w:tc>
          <w:tcPr>
            <w:tcW w:w="1112"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5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4" w:type="dxa"/>
            <w:tcBorders/>
            <w:vAlign w:val="center"/>
          </w:tcPr>
          <w:p>
            <w:pPr>
              <w:pStyle w:val="TableContents"/>
              <w:bidi w:val="0"/>
              <w:spacing w:before="0" w:after="283"/>
              <w:jc w:val="left"/>
              <w:rPr/>
            </w:pPr>
            <w:r>
              <w:rPr/>
              <w:t>Common</w:t>
            </w:r>
          </w:p>
        </w:tc>
        <w:tc>
          <w:tcPr>
            <w:tcW w:w="1083" w:type="dxa"/>
            <w:tcBorders/>
            <w:vAlign w:val="center"/>
          </w:tcPr>
          <w:p>
            <w:pPr>
              <w:pStyle w:val="TableContents"/>
              <w:bidi w:val="0"/>
              <w:spacing w:before="0" w:after="283"/>
              <w:jc w:val="left"/>
              <w:rPr/>
            </w:pPr>
            <w:r>
              <w:rPr/>
              <w:t>08/15/2026</w:t>
            </w:r>
          </w:p>
        </w:tc>
        <w:tc>
          <w:tcPr>
            <w:tcW w:w="1378" w:type="dxa"/>
            <w:tcBorders/>
            <w:vAlign w:val="center"/>
          </w:tcPr>
          <w:p>
            <w:pPr>
              <w:pStyle w:val="TableContents"/>
              <w:bidi w:val="0"/>
              <w:spacing w:before="0" w:after="283"/>
              <w:jc w:val="left"/>
              <w:rPr/>
            </w:pPr>
            <w:r>
              <w:rPr/>
              <w:t>Restricted Stock Lapse</w:t>
            </w:r>
          </w:p>
        </w:tc>
        <w:tc>
          <w:tcPr>
            <w:tcW w:w="1416" w:type="dxa"/>
            <w:tcBorders/>
            <w:vAlign w:val="center"/>
          </w:tcPr>
          <w:p>
            <w:pPr>
              <w:pStyle w:val="TableContents"/>
              <w:bidi w:val="0"/>
              <w:spacing w:before="0" w:after="283"/>
              <w:jc w:val="left"/>
              <w:rPr/>
            </w:pPr>
            <w:r>
              <w:rPr/>
              <w:t>Ethos Technologies Inc.</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28600</w:t>
            </w:r>
          </w:p>
        </w:tc>
        <w:tc>
          <w:tcPr>
            <w:tcW w:w="1024" w:type="dxa"/>
            <w:tcBorders/>
            <w:vAlign w:val="center"/>
          </w:tcPr>
          <w:p>
            <w:pPr>
              <w:pStyle w:val="TableContents"/>
              <w:bidi w:val="0"/>
              <w:spacing w:before="0" w:after="283"/>
              <w:jc w:val="left"/>
              <w:rPr/>
            </w:pPr>
            <w:r>
              <w:rPr/>
              <w:t>08/15/2026</w:t>
            </w:r>
          </w:p>
        </w:tc>
        <w:tc>
          <w:tcPr>
            <w:tcW w:w="156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08/21/2026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3362</Characters>
  <CharactersWithSpaces>3953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