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Niparko Nathan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Ethos Technologies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LIFE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C/O ETHOS TECHNOLOGIES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1606 HEADWAY CIRCLE #9013</w:t>
            </w:r>
          </w:p>
        </w:tc>
      </w:tr>
      <w:tr>
        <w:trPr>
          <w:trHeight w:val="177"/>
        </w:trPr>
        <w:tc>
          <w:tcPr>
            <w:tcW w:w="9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AUSTIN</w:t>
            </w:r>
          </w:p>
        </w:tc>
        <w:tc>
          <w:tcPr>
            <w:tcW w:w="8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78754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Porter Nolan,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Porter Nolan, Charlie York, and Winnie Shen of Ethos Technologies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560" w:type="dxa"/>
            <w:vAlign w:val="bottom"/>
          </w:tcPr>
          <w:p>
            <w:pPr>
              <w:spacing w:after="0"/>
              <w:rPr>
                <w:sz w:val="20"/>
                <w:szCs w:val="20"/>
                <w:color w:val="auto"/>
              </w:rPr>
            </w:pPr>
            <w:r>
              <w:rPr>
                <w:rFonts w:ascii="Times New Roman" w:cs="Times New Roman" w:eastAsia="Times New Roman" w:hAnsi="Times New Roman"/>
                <w:sz w:val="24"/>
                <w:szCs w:val="24"/>
                <w:color w:val="auto"/>
              </w:rPr>
              <w:t>Date: September 18, 2025</w:t>
            </w:r>
          </w:p>
        </w:tc>
        <w:tc>
          <w:tcPr>
            <w:tcW w:w="3840" w:type="dxa"/>
            <w:vAlign w:val="bottom"/>
            <w:gridSpan w:val="3"/>
          </w:tcPr>
          <w:p>
            <w:pPr>
              <w:ind w:left="1000"/>
              <w:spacing w:after="0"/>
              <w:rPr>
                <w:sz w:val="20"/>
                <w:szCs w:val="20"/>
                <w:color w:val="auto"/>
              </w:rPr>
            </w:pPr>
            <w:r>
              <w:rPr>
                <w:rFonts w:ascii="Times New Roman" w:cs="Times New Roman" w:eastAsia="Times New Roman" w:hAnsi="Times New Roman"/>
                <w:sz w:val="24"/>
                <w:szCs w:val="24"/>
                <w:color w:val="auto"/>
              </w:rPr>
              <w:t>/s/ Nathan John Niparko</w:t>
            </w:r>
          </w:p>
        </w:tc>
      </w:tr>
      <w:tr>
        <w:trPr>
          <w:trHeight w:val="20"/>
        </w:trPr>
        <w:tc>
          <w:tcPr>
            <w:tcW w:w="3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Nathan John Niparko</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65675" TargetMode="External"/><Relationship Id="rId11" Type="http://schemas.openxmlformats.org/officeDocument/2006/relationships/hyperlink" Target="http://www.sec.gov/cgi-bin/browse-edgar?action=getcompany&amp;CIK=0001788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2026-01-28T19:34:34Z</dcterms:created>
  <dcterms:modified xsi:type="dcterms:W3CDTF">2026-01-28T19:34:34Z</dcterms:modified>
</cp:coreProperties>
</file>